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66" w:rsidRDefault="00B80666" w:rsidP="00B80666">
      <w:pPr>
        <w:ind w:left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8066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12. Änderung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(1. Satzungsänderung) </w:t>
      </w:r>
    </w:p>
    <w:p w:rsidR="00B80666" w:rsidRDefault="00B80666" w:rsidP="00B80666">
      <w:pPr>
        <w:ind w:left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8066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der Satzung des Unterhaltungsverbandes „Untere Bode“ und </w:t>
      </w:r>
    </w:p>
    <w:p w:rsidR="00B80666" w:rsidRPr="00B80666" w:rsidRDefault="00B80666" w:rsidP="00B80666">
      <w:pPr>
        <w:ind w:left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8066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Genehmigung der Satzung </w:t>
      </w:r>
    </w:p>
    <w:p w:rsidR="00B80666" w:rsidRDefault="00B80666" w:rsidP="00B80666">
      <w:pPr>
        <w:ind w:left="0"/>
        <w:rPr>
          <w:rFonts w:ascii="Arial" w:eastAsia="Times New Roman" w:hAnsi="Arial" w:cs="Arial"/>
          <w:sz w:val="15"/>
          <w:szCs w:val="15"/>
          <w:lang w:eastAsia="de-DE"/>
        </w:rPr>
      </w:pPr>
    </w:p>
    <w:p w:rsidR="00B80666" w:rsidRP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  <w:r w:rsidRPr="00B80666">
        <w:rPr>
          <w:rFonts w:ascii="Arial" w:eastAsia="Times New Roman" w:hAnsi="Arial" w:cs="Arial"/>
          <w:lang w:eastAsia="de-DE"/>
        </w:rPr>
        <w:t>Auf der Grundlage des § 6 des Gesetzes über die Wasser- und Bodenverbände (Wasserverbandsgesetz - WVG vom 12. Februar 1991 (</w:t>
      </w:r>
      <w:proofErr w:type="spellStart"/>
      <w:r w:rsidRPr="00B80666">
        <w:rPr>
          <w:rFonts w:ascii="Arial" w:eastAsia="Times New Roman" w:hAnsi="Arial" w:cs="Arial"/>
          <w:lang w:eastAsia="de-DE"/>
        </w:rPr>
        <w:t>BGBl</w:t>
      </w:r>
      <w:proofErr w:type="spellEnd"/>
      <w:r w:rsidRPr="00B80666">
        <w:rPr>
          <w:rFonts w:ascii="Arial" w:eastAsia="Times New Roman" w:hAnsi="Arial" w:cs="Arial"/>
          <w:lang w:eastAsia="de-DE"/>
        </w:rPr>
        <w:t>. I. S. 405), zuletzt geändert durch Gesetz vom 15. Mai 2002 (</w:t>
      </w:r>
      <w:proofErr w:type="spellStart"/>
      <w:r w:rsidRPr="00B80666">
        <w:rPr>
          <w:rFonts w:ascii="Arial" w:eastAsia="Times New Roman" w:hAnsi="Arial" w:cs="Arial"/>
          <w:lang w:eastAsia="de-DE"/>
        </w:rPr>
        <w:t>BGBl</w:t>
      </w:r>
      <w:proofErr w:type="spellEnd"/>
      <w:r w:rsidRPr="00B80666">
        <w:rPr>
          <w:rFonts w:ascii="Arial" w:eastAsia="Times New Roman" w:hAnsi="Arial" w:cs="Arial"/>
          <w:lang w:eastAsia="de-DE"/>
        </w:rPr>
        <w:t xml:space="preserve">. IS. 1578) in Verbindung mit § 7, Nr. 2 der Verbandssatzung des Unterhaltungsverbandes „Untere Bode“ in der Fassung vom 21.12.2011, veröffentlicht im Amtsblatt des Salzlandkreises Nr. 01/2012 </w:t>
      </w:r>
    </w:p>
    <w:p w:rsidR="00B80666" w:rsidRP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  <w:r w:rsidRPr="00B80666">
        <w:rPr>
          <w:rFonts w:ascii="Arial" w:eastAsia="Times New Roman" w:hAnsi="Arial" w:cs="Arial"/>
          <w:lang w:eastAsia="de-DE"/>
        </w:rPr>
        <w:t xml:space="preserve">hat die Verbandsversammlung auf der Sitzung am 21.02.2013 folgende Änderungen der Satzung des Unterhaltungsverbandes beschlossen: </w:t>
      </w:r>
    </w:p>
    <w:p w:rsidR="00B80666" w:rsidRP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</w:p>
    <w:p w:rsidR="00B80666" w:rsidRP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</w:p>
    <w:p w:rsidR="00B80666" w:rsidRP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  <w:r w:rsidRPr="00B80666">
        <w:rPr>
          <w:rFonts w:ascii="Arial" w:eastAsia="Times New Roman" w:hAnsi="Arial" w:cs="Arial"/>
          <w:lang w:eastAsia="de-DE"/>
        </w:rPr>
        <w:t xml:space="preserve">1. Der § 3 Abs. 1 wird wie folgt gefasst: </w:t>
      </w:r>
    </w:p>
    <w:p w:rsidR="00B80666" w:rsidRP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  <w:r w:rsidRPr="00B80666">
        <w:rPr>
          <w:rFonts w:ascii="Arial" w:eastAsia="Times New Roman" w:hAnsi="Arial" w:cs="Arial"/>
          <w:lang w:eastAsia="de-DE"/>
        </w:rPr>
        <w:t xml:space="preserve">Mitglieder des Verbandes sind die Gemeinden sowie statt der Mitgliedsgemeinden von Verbandsgemeinden die jeweiligen Verbandsgemeinden in dem in § 1 Abs. 4 bezeichneten Niederschlagsgebiet. </w:t>
      </w:r>
    </w:p>
    <w:p w:rsidR="00B80666" w:rsidRP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</w:p>
    <w:p w:rsidR="00B80666" w:rsidRP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  <w:r w:rsidRPr="00B80666">
        <w:rPr>
          <w:rFonts w:ascii="Arial" w:eastAsia="Times New Roman" w:hAnsi="Arial" w:cs="Arial"/>
          <w:lang w:eastAsia="de-DE"/>
        </w:rPr>
        <w:t xml:space="preserve">2. Der § 10 Abs. 3, Satz 1 wird wie folgt gefasst: </w:t>
      </w:r>
    </w:p>
    <w:p w:rsidR="00B80666" w:rsidRP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  <w:r w:rsidRPr="00B80666">
        <w:rPr>
          <w:rFonts w:ascii="Arial" w:eastAsia="Times New Roman" w:hAnsi="Arial" w:cs="Arial"/>
          <w:lang w:eastAsia="de-DE"/>
        </w:rPr>
        <w:t>Die Verbandsversammlung ist beschlussfähig, wenn alle Mitglieder geladen und mindestens sechs der stimmberechtigten Mitglieder</w:t>
      </w:r>
    </w:p>
    <w:p w:rsidR="00B80666" w:rsidRP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  <w:r w:rsidRPr="00B80666">
        <w:rPr>
          <w:rFonts w:ascii="Arial" w:eastAsia="Times New Roman" w:hAnsi="Arial" w:cs="Arial"/>
          <w:lang w:eastAsia="de-DE"/>
        </w:rPr>
        <w:t xml:space="preserve">anwesend sind. </w:t>
      </w:r>
    </w:p>
    <w:p w:rsidR="00B80666" w:rsidRP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</w:p>
    <w:p w:rsidR="00B80666" w:rsidRP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  <w:r w:rsidRPr="00B80666">
        <w:rPr>
          <w:rFonts w:ascii="Arial" w:eastAsia="Times New Roman" w:hAnsi="Arial" w:cs="Arial"/>
          <w:lang w:eastAsia="de-DE"/>
        </w:rPr>
        <w:t xml:space="preserve">3. Der § 18 Abs. 2 wird wie folgt gefasst: </w:t>
      </w:r>
    </w:p>
    <w:p w:rsid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  <w:r w:rsidRPr="00B80666">
        <w:rPr>
          <w:rFonts w:ascii="Arial" w:eastAsia="Times New Roman" w:hAnsi="Arial" w:cs="Arial"/>
          <w:lang w:eastAsia="de-DE"/>
        </w:rPr>
        <w:t xml:space="preserve">Der Verband kann bis zu 2 Angestellte haben. Die Tätigkeitsgebiete der Verbandsangestellten ergeben sich aus Dienstanweisungen, die der Vorstand erlässt. </w:t>
      </w:r>
    </w:p>
    <w:p w:rsidR="00B80666" w:rsidRP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</w:p>
    <w:p w:rsidR="00B80666" w:rsidRP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</w:p>
    <w:p w:rsidR="00B80666" w:rsidRP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  <w:r w:rsidRPr="00B80666">
        <w:rPr>
          <w:rFonts w:ascii="Arial" w:eastAsia="Times New Roman" w:hAnsi="Arial" w:cs="Arial"/>
          <w:lang w:eastAsia="de-DE"/>
        </w:rPr>
        <w:t>Die Satzungsänderung der Satzung des Unterhaltungsverbandes „Untere Bode“  tritt rückwirkend zum 01.01.2010 in Kraft.</w:t>
      </w:r>
    </w:p>
    <w:p w:rsidR="00B80666" w:rsidRP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</w:p>
    <w:p w:rsidR="00B80666" w:rsidRP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</w:p>
    <w:p w:rsidR="00B80666" w:rsidRP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</w:p>
    <w:p w:rsidR="00B80666" w:rsidRP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  <w:r w:rsidRPr="00B80666">
        <w:rPr>
          <w:rFonts w:ascii="Arial" w:eastAsia="Times New Roman" w:hAnsi="Arial" w:cs="Arial"/>
          <w:lang w:eastAsia="de-DE"/>
        </w:rPr>
        <w:t xml:space="preserve">Borne, den 21.06.2013 </w:t>
      </w:r>
    </w:p>
    <w:p w:rsidR="00B80666" w:rsidRP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  <w:r w:rsidRPr="00B80666">
        <w:rPr>
          <w:rFonts w:ascii="Arial" w:eastAsia="Times New Roman" w:hAnsi="Arial" w:cs="Arial"/>
          <w:lang w:eastAsia="de-DE"/>
        </w:rPr>
        <w:t xml:space="preserve">gez. </w:t>
      </w:r>
      <w:proofErr w:type="spellStart"/>
      <w:r w:rsidRPr="00B80666">
        <w:rPr>
          <w:rFonts w:ascii="Arial" w:eastAsia="Times New Roman" w:hAnsi="Arial" w:cs="Arial"/>
          <w:lang w:eastAsia="de-DE"/>
        </w:rPr>
        <w:t>Höltge</w:t>
      </w:r>
      <w:proofErr w:type="spellEnd"/>
      <w:r w:rsidRPr="00B80666">
        <w:rPr>
          <w:rFonts w:ascii="Arial" w:eastAsia="Times New Roman" w:hAnsi="Arial" w:cs="Arial"/>
          <w:lang w:eastAsia="de-DE"/>
        </w:rPr>
        <w:t xml:space="preserve"> </w:t>
      </w:r>
    </w:p>
    <w:p w:rsidR="00B80666" w:rsidRP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  <w:r w:rsidRPr="00B80666">
        <w:rPr>
          <w:rFonts w:ascii="Arial" w:eastAsia="Times New Roman" w:hAnsi="Arial" w:cs="Arial"/>
          <w:lang w:eastAsia="de-DE"/>
        </w:rPr>
        <w:t xml:space="preserve">Verbandsvorsteher </w:t>
      </w:r>
    </w:p>
    <w:p w:rsidR="00B80666" w:rsidRPr="00B80666" w:rsidRDefault="00B80666" w:rsidP="00B80666">
      <w:pPr>
        <w:ind w:left="0"/>
        <w:rPr>
          <w:rFonts w:ascii="Arial" w:eastAsia="Times New Roman" w:hAnsi="Arial" w:cs="Arial"/>
          <w:lang w:eastAsia="de-DE"/>
        </w:rPr>
      </w:pPr>
    </w:p>
    <w:p w:rsidR="00EB3EDB" w:rsidRPr="00B80666" w:rsidRDefault="00EB3EDB"/>
    <w:sectPr w:rsidR="00EB3EDB" w:rsidRPr="00B80666" w:rsidSect="00EB3E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B80666"/>
    <w:rsid w:val="001362FB"/>
    <w:rsid w:val="0058074B"/>
    <w:rsid w:val="005A5B20"/>
    <w:rsid w:val="006540F1"/>
    <w:rsid w:val="00B80666"/>
    <w:rsid w:val="00EB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E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Hauschildt</dc:creator>
  <cp:lastModifiedBy>Hauschildt</cp:lastModifiedBy>
  <cp:revision>1</cp:revision>
  <dcterms:created xsi:type="dcterms:W3CDTF">2018-03-15T11:50:00Z</dcterms:created>
  <dcterms:modified xsi:type="dcterms:W3CDTF">2018-03-15T12:01:00Z</dcterms:modified>
</cp:coreProperties>
</file>